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6796" w:tblpY="1231"/>
        <w:tblW w:w="7440" w:type="dxa"/>
        <w:tblLook w:val="04A0" w:firstRow="1" w:lastRow="0" w:firstColumn="1" w:lastColumn="0" w:noHBand="0" w:noVBand="1"/>
      </w:tblPr>
      <w:tblGrid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2E0E" w:rsidRPr="00FE2C17" w:rsidTr="00A14A8C"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2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12</w:t>
            </w:r>
          </w:p>
        </w:tc>
      </w:tr>
      <w:tr w:rsidR="00B92E0E" w:rsidTr="00A14A8C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Pr="00BF338E" w:rsidRDefault="00B92E0E" w:rsidP="00A14A8C">
            <w:pPr>
              <w:rPr>
                <w:highlight w:val="black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  <w:shd w:val="clear" w:color="auto" w:fill="auto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auto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Pr="00645E68" w:rsidRDefault="00B92E0E" w:rsidP="00A14A8C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auto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F2F2F2" w:themeFill="background1" w:themeFillShade="F2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  <w:shd w:val="clear" w:color="auto" w:fill="F2F2F2" w:themeFill="background1" w:themeFillShade="F2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</w:tr>
      <w:tr w:rsidR="00B92E0E" w:rsidTr="00A14A8C"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92E0E" w:rsidRPr="00FE2C17" w:rsidRDefault="00B92E0E" w:rsidP="00A14A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FE2C17">
              <w:rPr>
                <w:rFonts w:ascii="Times New Roman" w:hAnsi="Times New Roman" w:cs="Times New Roman"/>
                <w:b/>
                <w:sz w:val="28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FFFFFF" w:themeFill="background1"/>
          </w:tcPr>
          <w:p w:rsidR="00B92E0E" w:rsidRDefault="00B92E0E" w:rsidP="00A14A8C"/>
        </w:tc>
        <w:tc>
          <w:tcPr>
            <w:tcW w:w="567" w:type="dxa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  <w:tc>
          <w:tcPr>
            <w:tcW w:w="567" w:type="dxa"/>
            <w:shd w:val="clear" w:color="auto" w:fill="000000" w:themeFill="text1"/>
          </w:tcPr>
          <w:p w:rsidR="00B92E0E" w:rsidRDefault="00B92E0E" w:rsidP="00A14A8C"/>
        </w:tc>
      </w:tr>
    </w:tbl>
    <w:p w:rsidR="00B92E0E" w:rsidRDefault="00B92E0E" w:rsidP="00B92E0E">
      <w:pPr>
        <w:jc w:val="center"/>
        <w:rPr>
          <w:rFonts w:ascii="Verdana-Bold" w:hAnsi="Verdana-Bold" w:cs="Verdana-Bold"/>
          <w:b/>
          <w:bCs/>
        </w:rPr>
      </w:pP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A16D7" wp14:editId="3D2ADBB8">
                <wp:simplePos x="0" y="0"/>
                <wp:positionH relativeFrom="column">
                  <wp:posOffset>-218440</wp:posOffset>
                </wp:positionH>
                <wp:positionV relativeFrom="paragraph">
                  <wp:posOffset>2540</wp:posOffset>
                </wp:positionV>
                <wp:extent cx="3590925" cy="3296285"/>
                <wp:effectExtent l="0" t="0" r="28575" b="184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2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E0E" w:rsidRPr="00F15560" w:rsidRDefault="00B92E0E" w:rsidP="00F15560">
                            <w:pPr>
                              <w:spacing w:after="0" w:line="240" w:lineRule="auto"/>
                              <w:jc w:val="center"/>
                              <w:rPr>
                                <w:rFonts w:ascii="Curlz MT" w:eastAsia="Times New Roman" w:hAnsi="Curlz MT" w:cs="Times New Roman"/>
                                <w:b/>
                                <w:color w:val="212121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D4770F">
                              <w:rPr>
                                <w:rFonts w:ascii="Curlz MT" w:eastAsia="Times New Roman" w:hAnsi="Curlz MT" w:cs="Times New Roman"/>
                                <w:b/>
                                <w:color w:val="212121"/>
                                <w:sz w:val="36"/>
                                <w:szCs w:val="36"/>
                                <w:lang w:eastAsia="fr-CA"/>
                              </w:rPr>
                              <w:t xml:space="preserve">Concours qu’on court du Participe – </w:t>
                            </w:r>
                            <w:r w:rsidR="00692F6E">
                              <w:rPr>
                                <w:rFonts w:ascii="Curlz MT" w:eastAsia="Times New Roman" w:hAnsi="Curlz MT" w:cs="Times New Roman"/>
                                <w:b/>
                                <w:color w:val="212121"/>
                                <w:sz w:val="36"/>
                                <w:szCs w:val="36"/>
                                <w:lang w:eastAsia="fr-CA"/>
                              </w:rPr>
                              <w:t xml:space="preserve">jusqu’au 31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urlz MT" w:eastAsia="Times New Roman" w:hAnsi="Curlz MT" w:cs="Times New Roman"/>
                                <w:b/>
                                <w:color w:val="212121"/>
                                <w:sz w:val="36"/>
                                <w:szCs w:val="36"/>
                                <w:lang w:eastAsia="fr-CA"/>
                              </w:rPr>
                              <w:t>mars</w:t>
                            </w:r>
                            <w:r w:rsidRPr="00D4770F">
                              <w:rPr>
                                <w:rFonts w:ascii="Curlz MT" w:eastAsia="Times New Roman" w:hAnsi="Curlz MT" w:cs="Times New Roman"/>
                                <w:b/>
                                <w:color w:val="212121"/>
                                <w:sz w:val="36"/>
                                <w:szCs w:val="36"/>
                                <w:lang w:eastAsia="fr-CA"/>
                              </w:rPr>
                              <w:t xml:space="preserve"> 2017</w:t>
                            </w:r>
                          </w:p>
                          <w:p w:rsidR="00B92E0E" w:rsidRPr="003D4BD6" w:rsidRDefault="00B92E0E" w:rsidP="002662D8">
                            <w:pPr>
                              <w:spacing w:after="0"/>
                              <w:jc w:val="center"/>
                              <w:rPr>
                                <w:rFonts w:ascii="Curlz MT" w:hAnsi="Curlz MT"/>
                                <w:b/>
                                <w:sz w:val="24"/>
                                <w:szCs w:val="24"/>
                              </w:rPr>
                            </w:pPr>
                            <w:r w:rsidRPr="003D4BD6">
                              <w:rPr>
                                <w:rFonts w:ascii="Curlz MT" w:hAnsi="Curlz MT"/>
                                <w:b/>
                                <w:sz w:val="24"/>
                                <w:szCs w:val="24"/>
                              </w:rPr>
                              <w:t>(Élèves et membres du personnel)</w:t>
                            </w:r>
                          </w:p>
                          <w:p w:rsidR="00B92E0E" w:rsidRPr="000015D5" w:rsidRDefault="00B92E0E" w:rsidP="002662D8">
                            <w:pPr>
                              <w:spacing w:after="0"/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 w:rsidRPr="000015D5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Les Petits</w:t>
                            </w:r>
                          </w:p>
                          <w:p w:rsidR="00B92E0E" w:rsidRPr="0031230D" w:rsidRDefault="00B92E0E" w:rsidP="00F1556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Qualificatif utilisé par affection, employé par euphémisme ou à l’intérieur d’une périphrase, le mot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t fait partie de notre réalité langagière. </w:t>
                            </w:r>
                            <w:r w:rsidR="000015D5">
                              <w:rPr>
                                <w:sz w:val="20"/>
                                <w:szCs w:val="20"/>
                              </w:rPr>
                              <w:t>C’est ainsi que l’on dit :</w:t>
                            </w:r>
                          </w:p>
                          <w:p w:rsidR="00B92E0E" w:rsidRPr="0031230D" w:rsidRDefault="00B92E0E" w:rsidP="00F15560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Avoir un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creux – Aller au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coin – Jouer au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i/>
                                <w:sz w:val="20"/>
                                <w:szCs w:val="20"/>
                              </w:rPr>
                              <w:t>boss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B92E0E" w:rsidRDefault="00B92E0E" w:rsidP="00B92E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Prenez </w:t>
                            </w:r>
                            <w:r w:rsidR="000015D5">
                              <w:rPr>
                                <w:sz w:val="20"/>
                                <w:szCs w:val="20"/>
                              </w:rPr>
                              <w:t xml:space="preserve">donc 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un </w:t>
                            </w:r>
                            <w:r w:rsidRPr="002662D8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moment pour vous amuser en remplissant 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Mots croisés thématique ! Un </w:t>
                            </w:r>
                            <w:r w:rsidRPr="0031230D">
                              <w:rPr>
                                <w:b/>
                                <w:sz w:val="20"/>
                                <w:szCs w:val="20"/>
                              </w:rPr>
                              <w:t>petit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 café avec ça ?</w:t>
                            </w:r>
                          </w:p>
                          <w:p w:rsidR="00F15560" w:rsidRPr="0031230D" w:rsidRDefault="00F15560" w:rsidP="00F15560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E0E" w:rsidRDefault="00B92E0E" w:rsidP="00B92E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F481B">
                              <w:rPr>
                                <w:b/>
                                <w:sz w:val="20"/>
                                <w:szCs w:val="20"/>
                              </w:rPr>
                              <w:t>Nom :</w:t>
                            </w:r>
                            <w:r w:rsidR="002662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 xml:space="preserve">_ </w:t>
                            </w:r>
                          </w:p>
                          <w:p w:rsidR="00B92E0E" w:rsidRDefault="00B92E0E" w:rsidP="00B92E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E0E" w:rsidRPr="0031230D" w:rsidRDefault="00B92E0E" w:rsidP="00B92E0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F481B">
                              <w:rPr>
                                <w:b/>
                                <w:sz w:val="20"/>
                                <w:szCs w:val="20"/>
                              </w:rPr>
                              <w:t>Tél. :</w:t>
                            </w:r>
                            <w:r w:rsidR="002662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31230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A16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2pt;margin-top:.2pt;width:282.75pt;height:25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">
                <v:textbox>
                  <w:txbxContent>
                    <w:p w:rsidR="00B92E0E" w:rsidRPr="00F15560" w:rsidRDefault="00B92E0E" w:rsidP="00F15560">
                      <w:pPr>
                        <w:spacing w:after="0" w:line="240" w:lineRule="auto"/>
                        <w:jc w:val="center"/>
                        <w:rPr>
                          <w:rFonts w:ascii="Curlz MT" w:eastAsia="Times New Roman" w:hAnsi="Curlz MT" w:cs="Times New Roman"/>
                          <w:b/>
                          <w:color w:val="212121"/>
                          <w:sz w:val="24"/>
                          <w:szCs w:val="24"/>
                          <w:lang w:eastAsia="fr-CA"/>
                        </w:rPr>
                      </w:pPr>
                      <w:r w:rsidRPr="00D4770F">
                        <w:rPr>
                          <w:rFonts w:ascii="Curlz MT" w:eastAsia="Times New Roman" w:hAnsi="Curlz MT" w:cs="Times New Roman"/>
                          <w:b/>
                          <w:color w:val="212121"/>
                          <w:sz w:val="36"/>
                          <w:szCs w:val="36"/>
                          <w:lang w:eastAsia="fr-CA"/>
                        </w:rPr>
                        <w:t xml:space="preserve">Concours qu’on court du Participe – </w:t>
                      </w:r>
                      <w:r w:rsidR="00692F6E">
                        <w:rPr>
                          <w:rFonts w:ascii="Curlz MT" w:eastAsia="Times New Roman" w:hAnsi="Curlz MT" w:cs="Times New Roman"/>
                          <w:b/>
                          <w:color w:val="212121"/>
                          <w:sz w:val="36"/>
                          <w:szCs w:val="36"/>
                          <w:lang w:eastAsia="fr-CA"/>
                        </w:rPr>
                        <w:t xml:space="preserve">jusqu’au 31 </w:t>
                      </w:r>
                      <w:bookmarkStart w:id="1" w:name="_GoBack"/>
                      <w:bookmarkEnd w:id="1"/>
                      <w:r>
                        <w:rPr>
                          <w:rFonts w:ascii="Curlz MT" w:eastAsia="Times New Roman" w:hAnsi="Curlz MT" w:cs="Times New Roman"/>
                          <w:b/>
                          <w:color w:val="212121"/>
                          <w:sz w:val="36"/>
                          <w:szCs w:val="36"/>
                          <w:lang w:eastAsia="fr-CA"/>
                        </w:rPr>
                        <w:t>mars</w:t>
                      </w:r>
                      <w:r w:rsidRPr="00D4770F">
                        <w:rPr>
                          <w:rFonts w:ascii="Curlz MT" w:eastAsia="Times New Roman" w:hAnsi="Curlz MT" w:cs="Times New Roman"/>
                          <w:b/>
                          <w:color w:val="212121"/>
                          <w:sz w:val="36"/>
                          <w:szCs w:val="36"/>
                          <w:lang w:eastAsia="fr-CA"/>
                        </w:rPr>
                        <w:t xml:space="preserve"> 2017</w:t>
                      </w:r>
                    </w:p>
                    <w:p w:rsidR="00B92E0E" w:rsidRPr="003D4BD6" w:rsidRDefault="00B92E0E" w:rsidP="002662D8">
                      <w:pPr>
                        <w:spacing w:after="0"/>
                        <w:jc w:val="center"/>
                        <w:rPr>
                          <w:rFonts w:ascii="Curlz MT" w:hAnsi="Curlz MT"/>
                          <w:b/>
                          <w:sz w:val="24"/>
                          <w:szCs w:val="24"/>
                        </w:rPr>
                      </w:pPr>
                      <w:r w:rsidRPr="003D4BD6">
                        <w:rPr>
                          <w:rFonts w:ascii="Curlz MT" w:hAnsi="Curlz MT"/>
                          <w:b/>
                          <w:sz w:val="24"/>
                          <w:szCs w:val="24"/>
                        </w:rPr>
                        <w:t>(Élèves et membres du personnel)</w:t>
                      </w:r>
                    </w:p>
                    <w:p w:rsidR="00B92E0E" w:rsidRPr="000015D5" w:rsidRDefault="00B92E0E" w:rsidP="002662D8">
                      <w:pPr>
                        <w:spacing w:after="0"/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 w:rsidRPr="000015D5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Les Petits</w:t>
                      </w:r>
                    </w:p>
                    <w:p w:rsidR="00B92E0E" w:rsidRPr="0031230D" w:rsidRDefault="00B92E0E" w:rsidP="00F1556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1230D">
                        <w:rPr>
                          <w:sz w:val="20"/>
                          <w:szCs w:val="20"/>
                        </w:rPr>
                        <w:t xml:space="preserve">Qualificatif utilisé par affection, employé par euphémisme ou à l’intérieur d’une périphrase, le mot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t fait partie de notre réalité langagière. </w:t>
                      </w:r>
                      <w:r w:rsidR="000015D5">
                        <w:rPr>
                          <w:sz w:val="20"/>
                          <w:szCs w:val="20"/>
                        </w:rPr>
                        <w:t>C’est ainsi que l’on dit :</w:t>
                      </w:r>
                    </w:p>
                    <w:p w:rsidR="00B92E0E" w:rsidRPr="0031230D" w:rsidRDefault="00B92E0E" w:rsidP="00F15560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1230D">
                        <w:rPr>
                          <w:sz w:val="20"/>
                          <w:szCs w:val="20"/>
                        </w:rPr>
                        <w:t xml:space="preserve">Avoir un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creux – Aller au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coin – Jouer au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i/>
                          <w:sz w:val="20"/>
                          <w:szCs w:val="20"/>
                        </w:rPr>
                        <w:t>boss</w:t>
                      </w:r>
                      <w:r w:rsidRPr="0031230D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:rsidR="00B92E0E" w:rsidRDefault="00B92E0E" w:rsidP="00B92E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1230D">
                        <w:rPr>
                          <w:sz w:val="20"/>
                          <w:szCs w:val="20"/>
                        </w:rPr>
                        <w:t xml:space="preserve">Prenez </w:t>
                      </w:r>
                      <w:r w:rsidR="000015D5">
                        <w:rPr>
                          <w:sz w:val="20"/>
                          <w:szCs w:val="20"/>
                        </w:rPr>
                        <w:t xml:space="preserve">donc 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un </w:t>
                      </w:r>
                      <w:r w:rsidRPr="002662D8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moment pour vous amuser en remplissant ce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Mots croisés thématique ! Un </w:t>
                      </w:r>
                      <w:r w:rsidRPr="0031230D">
                        <w:rPr>
                          <w:b/>
                          <w:sz w:val="20"/>
                          <w:szCs w:val="20"/>
                        </w:rPr>
                        <w:t>petit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 café avec ça ?</w:t>
                      </w:r>
                    </w:p>
                    <w:p w:rsidR="00F15560" w:rsidRPr="0031230D" w:rsidRDefault="00F15560" w:rsidP="00F15560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92E0E" w:rsidRDefault="00B92E0E" w:rsidP="00B92E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F481B">
                        <w:rPr>
                          <w:b/>
                          <w:sz w:val="20"/>
                          <w:szCs w:val="20"/>
                        </w:rPr>
                        <w:t>Nom :</w:t>
                      </w:r>
                      <w:r w:rsidR="002662D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  <w:r w:rsidRPr="0031230D">
                        <w:rPr>
                          <w:sz w:val="20"/>
                          <w:szCs w:val="20"/>
                        </w:rPr>
                        <w:t xml:space="preserve">_ </w:t>
                      </w:r>
                    </w:p>
                    <w:p w:rsidR="00B92E0E" w:rsidRDefault="00B92E0E" w:rsidP="00B92E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92E0E" w:rsidRPr="0031230D" w:rsidRDefault="00B92E0E" w:rsidP="00B92E0E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F481B">
                        <w:rPr>
                          <w:b/>
                          <w:sz w:val="20"/>
                          <w:szCs w:val="20"/>
                        </w:rPr>
                        <w:t>Tél. :</w:t>
                      </w:r>
                      <w:r w:rsidR="002662D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z w:val="20"/>
                          <w:szCs w:val="20"/>
                        </w:rPr>
                        <w:t>_________________</w:t>
                      </w:r>
                      <w:r w:rsidRPr="0031230D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2E0E" w:rsidRPr="0067240F" w:rsidRDefault="00B92E0E" w:rsidP="00B92E0E"/>
    <w:p w:rsidR="0097097B" w:rsidRDefault="00BF0DBD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345C3" wp14:editId="1FC8245B">
                <wp:simplePos x="0" y="0"/>
                <wp:positionH relativeFrom="margin">
                  <wp:posOffset>-114300</wp:posOffset>
                </wp:positionH>
                <wp:positionV relativeFrom="paragraph">
                  <wp:posOffset>3303270</wp:posOffset>
                </wp:positionV>
                <wp:extent cx="3441700" cy="2971800"/>
                <wp:effectExtent l="0" t="0" r="254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</w:rPr>
                              <w:t>Horizontalement</w:t>
                            </w:r>
                          </w:p>
                          <w:p w:rsidR="00B92E0E" w:rsidRPr="00CC37C2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CC37C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1.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Se dit d'un vilain petit canard</w:t>
                            </w:r>
                          </w:p>
                          <w:p w:rsidR="00B92E0E" w:rsidRPr="00CC37C2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Action de faire la vague en petits groupes</w:t>
                            </w:r>
                            <w:r w:rsidR="002662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successifs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A2217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17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– </w:t>
                            </w:r>
                            <w:r w:rsidRPr="00A22176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Petit ragoût servi aux soldats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Anormalement petit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Synonyme de petit écran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4.</w:t>
                            </w:r>
                            <w:r w:rsidRPr="0031230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 espace découvert et clos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5. 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561D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etits p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oisson</w:t>
                            </w:r>
                            <w:r w:rsidR="001055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D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d’aquarium ou de bassin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5045A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6.</w:t>
                            </w:r>
                            <w:r w:rsidRPr="0031230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0FF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Symbole mesurant la plus petite unité de seconde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– 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    Abri en </w:t>
                            </w:r>
                            <w:r w:rsidRPr="003A0FF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forme de petite corbeille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7. 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 mot affectueux adressé à un bienfaiteur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(au pluriel)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</w:p>
                          <w:p w:rsidR="00B92E0E" w:rsidRPr="00CC37C2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Petite vapeur condensée qui se dépose au sol</w:t>
                            </w:r>
                            <w:r w:rsidRPr="00CC37C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Petite pluie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11.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Bâton de golf employé pour des coups à petite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distance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12.Tenir son petit doigt sur la couture de son pantalon –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   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Terme le plus petit pour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désigner le temps de révolution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de la Terre autour du Soleil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13.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Faire un petit somme, </w:t>
                            </w:r>
                            <w:r w:rsidRPr="00CC37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impératif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présent</w:t>
                            </w:r>
                            <w:r w:rsidR="000015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2</w:t>
                            </w:r>
                            <w:r w:rsidR="000015D5" w:rsidRPr="002B0D06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0015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p.s.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14.Synonyme de tout-petit, de nouveau-né</w:t>
                            </w:r>
                          </w:p>
                          <w:p w:rsidR="00B92E0E" w:rsidRDefault="00B92E0E" w:rsidP="00B92E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45C3" id="_x0000_s1027" type="#_x0000_t202" style="position:absolute;margin-left:-9pt;margin-top:260.1pt;width:271pt;height:2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">
                <v:textbox>
                  <w:txbxContent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</w:rPr>
                        <w:t>Horizontalement</w:t>
                      </w:r>
                    </w:p>
                    <w:p w:rsidR="00B92E0E" w:rsidRPr="00CC37C2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 w:rsidRPr="00CC37C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1.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Se dit d'un vilain petit canard</w:t>
                      </w:r>
                    </w:p>
                    <w:p w:rsidR="00B92E0E" w:rsidRPr="00CC37C2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C37C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37C2">
                        <w:rPr>
                          <w:rFonts w:cstheme="minorHAnsi"/>
                          <w:sz w:val="20"/>
                          <w:szCs w:val="20"/>
                        </w:rPr>
                        <w:t>Action de faire la vague en petits groupes</w:t>
                      </w:r>
                      <w:r w:rsidR="002662D8">
                        <w:rPr>
                          <w:rFonts w:cstheme="minorHAnsi"/>
                          <w:sz w:val="20"/>
                          <w:szCs w:val="20"/>
                        </w:rPr>
                        <w:t xml:space="preserve"> successifs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 w:rsidRPr="00A22176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A2217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– </w:t>
                      </w:r>
                      <w:r w:rsidRPr="00A22176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Petit ragoût servi aux soldats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3.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Anormalement petit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–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Synonyme de petit écran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4.</w:t>
                      </w:r>
                      <w:r w:rsidRPr="0031230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Petit espace découvert et clos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5. 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561D22">
                        <w:rPr>
                          <w:rFonts w:cstheme="minorHAnsi"/>
                          <w:sz w:val="20"/>
                          <w:szCs w:val="20"/>
                        </w:rPr>
                        <w:t>etits p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oisson</w:t>
                      </w:r>
                      <w:r w:rsidR="001055C4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561D22">
                        <w:rPr>
                          <w:rFonts w:cstheme="minorHAnsi"/>
                          <w:sz w:val="20"/>
                          <w:szCs w:val="20"/>
                        </w:rPr>
                        <w:t>d’aquarium ou de bassin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 w:rsidRPr="005045A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6.</w:t>
                      </w:r>
                      <w:r w:rsidRPr="0031230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A0FF7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Symbole mesurant la plus petite unité de seconde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– 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    Abri en </w:t>
                      </w:r>
                      <w:r w:rsidRPr="003A0FF7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forme de petite corbeille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7. 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Petit mot affectueux adressé à un bienfaiteur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(au pluriel)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</w:p>
                    <w:p w:rsidR="00B92E0E" w:rsidRPr="00CC37C2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C37C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>Petite vapeur condensée qui se dépose au sol</w:t>
                      </w:r>
                      <w:r w:rsidRPr="00CC37C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CC37C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Petite pluie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11.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Bâton de golf employé pour des coups à petite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distance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12.Tenir son petit doigt sur la couture de son pantalon –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   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Terme le plus petit pour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désigner le temps de révolution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de la Terre autour du Soleil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13.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Faire un petit somme, </w:t>
                      </w:r>
                      <w:r w:rsidRPr="00CC37C2">
                        <w:rPr>
                          <w:rFonts w:cstheme="minorHAnsi"/>
                          <w:sz w:val="20"/>
                          <w:szCs w:val="20"/>
                        </w:rPr>
                        <w:t>impératif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présent</w:t>
                      </w:r>
                      <w:r w:rsidR="000015D5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0015D5">
                        <w:rPr>
                          <w:rFonts w:cstheme="minorHAnsi"/>
                          <w:sz w:val="20"/>
                          <w:szCs w:val="20"/>
                        </w:rPr>
                        <w:t>2</w:t>
                      </w:r>
                      <w:r w:rsidR="000015D5" w:rsidRPr="002B0D06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="000015D5">
                        <w:rPr>
                          <w:rFonts w:cstheme="minorHAnsi"/>
                          <w:sz w:val="20"/>
                          <w:szCs w:val="20"/>
                        </w:rPr>
                        <w:t xml:space="preserve"> p.s</w:t>
                      </w:r>
                      <w:r w:rsidR="000015D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14.Synonyme de tout-petit, de nouveau-né</w:t>
                      </w:r>
                    </w:p>
                    <w:p w:rsidR="00B92E0E" w:rsidRDefault="00B92E0E" w:rsidP="00B92E0E"/>
                  </w:txbxContent>
                </v:textbox>
                <w10:wrap type="square" anchorx="margin"/>
              </v:shape>
            </w:pict>
          </mc:Fallback>
        </mc:AlternateContent>
      </w:r>
      <w:r w:rsidR="005E7B27" w:rsidRPr="007711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C471B5" wp14:editId="024B16C8">
                <wp:simplePos x="0" y="0"/>
                <wp:positionH relativeFrom="column">
                  <wp:posOffset>4562475</wp:posOffset>
                </wp:positionH>
                <wp:positionV relativeFrom="paragraph">
                  <wp:posOffset>3896995</wp:posOffset>
                </wp:positionV>
                <wp:extent cx="3781425" cy="23526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E0E" w:rsidRPr="00737C9E" w:rsidRDefault="00B92E0E" w:rsidP="00B92E0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CA"/>
                              </w:rPr>
                              <w:t>Verticalement</w:t>
                            </w:r>
                          </w:p>
                          <w:p w:rsidR="00B92E0E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402F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À petit feu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– </w:t>
                            </w:r>
                            <w:r w:rsidRPr="007402F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02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Interjection indiquant le rire du petit papa Noël</w:t>
                            </w:r>
                          </w:p>
                          <w:p w:rsidR="00B92E0E" w:rsidRPr="007402F4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Diminutif pour désigner un petit pain farci chinois</w:t>
                            </w:r>
                          </w:p>
                          <w:p w:rsidR="00B92E0E" w:rsidRPr="007402F4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Au petit matin</w:t>
                            </w:r>
                          </w:p>
                          <w:p w:rsidR="00B92E0E" w:rsidRPr="007402F4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En Espagne, titre honorifique placé devant le petit nom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–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="005E7B2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Symbole d’un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="005E7B2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m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étal qui, en alliage, sert à produire de petites pièces, dont la monnaie</w:t>
                            </w:r>
                          </w:p>
                          <w:p w:rsidR="00B92E0E" w:rsidRPr="007402F4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 w:rsidRPr="007402F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Synonyme de petit</w:t>
                            </w:r>
                            <w:r w:rsidR="001055C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s</w:t>
                            </w:r>
                            <w:r w:rsidRPr="007402F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-four</w:t>
                            </w:r>
                            <w:r w:rsidR="001055C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s </w:t>
                            </w:r>
                          </w:p>
                          <w:p w:rsidR="00B92E0E" w:rsidRPr="007402F4" w:rsidRDefault="00B92E0E" w:rsidP="00B92E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Petite mouture de blé</w:t>
                            </w:r>
                            <w:r w:rsidR="001055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7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Petite planche de bois, recouverte d'étoffe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8.  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Drain constitué d'une petite mèche en coton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9.  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Qualificatif pour un petit boulot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 </w:t>
                            </w:r>
                            <w:r w:rsidR="002662D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– </w:t>
                            </w:r>
                            <w:r w:rsidRPr="003123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Petite harpe d'Afrique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occ</w:t>
                            </w:r>
                            <w:r w:rsidR="005E7B2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2E0E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CC37C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>Petit d'un cervidé</w:t>
                            </w:r>
                          </w:p>
                          <w:p w:rsidR="00B92E0E" w:rsidRPr="005D6118" w:rsidRDefault="00B92E0E" w:rsidP="00B92E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  <w:t xml:space="preserve">12. </w:t>
                            </w:r>
                            <w:r w:rsidRPr="00CC37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Petit</w:t>
                            </w:r>
                            <w:r w:rsidR="001055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CC37C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doigt</w:t>
                            </w:r>
                            <w:r w:rsidR="001055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 de la main </w:t>
                            </w:r>
                          </w:p>
                          <w:p w:rsidR="00B92E0E" w:rsidRPr="007402F4" w:rsidRDefault="00B92E0E" w:rsidP="00B92E0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92E0E" w:rsidRPr="007402F4" w:rsidRDefault="00B92E0E" w:rsidP="00B92E0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CA"/>
                              </w:rPr>
                            </w:pPr>
                          </w:p>
                          <w:p w:rsidR="00B92E0E" w:rsidRPr="0031230D" w:rsidRDefault="00B92E0E" w:rsidP="00B92E0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71B5" id="_x0000_s1028" type="#_x0000_t202" style="position:absolute;margin-left:359.25pt;margin-top:306.85pt;width:297.75pt;height:18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">
                <v:textbox>
                  <w:txbxContent>
                    <w:p w:rsidR="00B92E0E" w:rsidRPr="00737C9E" w:rsidRDefault="00B92E0E" w:rsidP="00B92E0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C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CA"/>
                        </w:rPr>
                        <w:t>Verticalement</w:t>
                      </w:r>
                    </w:p>
                    <w:p w:rsidR="00B92E0E" w:rsidRDefault="00B92E0E" w:rsidP="00B92E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402F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À petit feu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– </w:t>
                      </w:r>
                      <w:r w:rsidRPr="007402F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402F4">
                        <w:rPr>
                          <w:rFonts w:cstheme="minorHAnsi"/>
                          <w:sz w:val="20"/>
                          <w:szCs w:val="20"/>
                        </w:rPr>
                        <w:t>Interjection indiquant le rire du petit papa Noël</w:t>
                      </w:r>
                    </w:p>
                    <w:p w:rsidR="00B92E0E" w:rsidRPr="007402F4" w:rsidRDefault="00B92E0E" w:rsidP="00B92E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Diminutif pour désigner un petit pain farci chinois</w:t>
                      </w:r>
                    </w:p>
                    <w:p w:rsidR="00B92E0E" w:rsidRPr="007402F4" w:rsidRDefault="00B92E0E" w:rsidP="00B92E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Au petit matin</w:t>
                      </w:r>
                    </w:p>
                    <w:p w:rsidR="00B92E0E" w:rsidRPr="007402F4" w:rsidRDefault="00B92E0E" w:rsidP="00B92E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En Espagne, titre honorifique placé devant le petit nom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–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="005E7B27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Symbole d’un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="005E7B27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m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étal qui, en alliage, sert à produire de petites pièces, dont la monnaie</w:t>
                      </w:r>
                    </w:p>
                    <w:p w:rsidR="00B92E0E" w:rsidRPr="007402F4" w:rsidRDefault="00B92E0E" w:rsidP="00B92E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 w:rsidRPr="007402F4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Synonyme de petit</w:t>
                      </w:r>
                      <w:r w:rsidR="001055C4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s</w:t>
                      </w:r>
                      <w:r w:rsidRPr="007402F4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-four</w:t>
                      </w:r>
                      <w:r w:rsidR="001055C4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s </w:t>
                      </w:r>
                    </w:p>
                    <w:p w:rsidR="00B92E0E" w:rsidRPr="007402F4" w:rsidRDefault="00B92E0E" w:rsidP="00B92E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Petite mouture de blé</w:t>
                      </w:r>
                      <w:r w:rsidR="001055C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–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C37C2">
                        <w:rPr>
                          <w:rFonts w:cstheme="minorHAnsi"/>
                          <w:sz w:val="20"/>
                          <w:szCs w:val="20"/>
                        </w:rPr>
                        <w:t>Petite planche de bois, recouverte d'étoffe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8.  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Drain constitué d'une petite mèche en coton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9.  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Qualificatif pour un petit boulot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 </w:t>
                      </w:r>
                      <w:r w:rsidR="002662D8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– </w:t>
                      </w:r>
                      <w:r w:rsidRPr="0031230D">
                        <w:rPr>
                          <w:rFonts w:cstheme="minorHAnsi"/>
                          <w:sz w:val="20"/>
                          <w:szCs w:val="20"/>
                        </w:rPr>
                        <w:t xml:space="preserve">Petite harpe d'Afrique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occ</w:t>
                      </w:r>
                      <w:r w:rsidR="005E7B27">
                        <w:rPr>
                          <w:rFonts w:cstheme="minorHAnsi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B92E0E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10. </w:t>
                      </w:r>
                      <w:r w:rsidRPr="00CC37C2"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>Petit d'un cervidé</w:t>
                      </w:r>
                    </w:p>
                    <w:p w:rsidR="00B92E0E" w:rsidRPr="005D6118" w:rsidRDefault="00B92E0E" w:rsidP="00B92E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  <w:t xml:space="preserve">12. </w:t>
                      </w:r>
                      <w:r w:rsidRPr="00CC37C2">
                        <w:rPr>
                          <w:rFonts w:cstheme="minorHAnsi"/>
                          <w:sz w:val="20"/>
                          <w:szCs w:val="20"/>
                        </w:rPr>
                        <w:t>Petit</w:t>
                      </w:r>
                      <w:r w:rsidR="001055C4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CC37C2">
                        <w:rPr>
                          <w:rFonts w:cstheme="minorHAnsi"/>
                          <w:sz w:val="20"/>
                          <w:szCs w:val="20"/>
                        </w:rPr>
                        <w:t xml:space="preserve"> doigt</w:t>
                      </w:r>
                      <w:r w:rsidR="001055C4">
                        <w:rPr>
                          <w:rFonts w:cstheme="minorHAnsi"/>
                          <w:sz w:val="20"/>
                          <w:szCs w:val="20"/>
                        </w:rPr>
                        <w:t xml:space="preserve">s de la main </w:t>
                      </w:r>
                    </w:p>
                    <w:p w:rsidR="00B92E0E" w:rsidRPr="007402F4" w:rsidRDefault="00B92E0E" w:rsidP="00B92E0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:rsidR="00B92E0E" w:rsidRPr="007402F4" w:rsidRDefault="00B92E0E" w:rsidP="00B92E0E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CA"/>
                        </w:rPr>
                      </w:pPr>
                    </w:p>
                    <w:p w:rsidR="00B92E0E" w:rsidRPr="0031230D" w:rsidRDefault="00B92E0E" w:rsidP="00B92E0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097B" w:rsidSect="007711D5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D3" w:rsidRDefault="00562CD3" w:rsidP="005045AB">
      <w:pPr>
        <w:spacing w:after="0" w:line="240" w:lineRule="auto"/>
      </w:pPr>
      <w:r>
        <w:separator/>
      </w:r>
    </w:p>
  </w:endnote>
  <w:endnote w:type="continuationSeparator" w:id="0">
    <w:p w:rsidR="00562CD3" w:rsidRDefault="00562CD3" w:rsidP="0050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D3" w:rsidRDefault="00562CD3" w:rsidP="005045AB">
      <w:pPr>
        <w:spacing w:after="0" w:line="240" w:lineRule="auto"/>
      </w:pPr>
      <w:r>
        <w:separator/>
      </w:r>
    </w:p>
  </w:footnote>
  <w:footnote w:type="continuationSeparator" w:id="0">
    <w:p w:rsidR="00562CD3" w:rsidRDefault="00562CD3" w:rsidP="0050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7CA"/>
    <w:multiLevelType w:val="hybridMultilevel"/>
    <w:tmpl w:val="F7EE10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0082"/>
    <w:multiLevelType w:val="hybridMultilevel"/>
    <w:tmpl w:val="4500A53E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E"/>
    <w:rsid w:val="000015D5"/>
    <w:rsid w:val="00047C26"/>
    <w:rsid w:val="000E6F05"/>
    <w:rsid w:val="001055C4"/>
    <w:rsid w:val="002662D8"/>
    <w:rsid w:val="002B0D06"/>
    <w:rsid w:val="003F4D8F"/>
    <w:rsid w:val="005045AB"/>
    <w:rsid w:val="00561D22"/>
    <w:rsid w:val="00562CD3"/>
    <w:rsid w:val="005E7B27"/>
    <w:rsid w:val="00692F6E"/>
    <w:rsid w:val="006F1AE5"/>
    <w:rsid w:val="006F329B"/>
    <w:rsid w:val="007F481B"/>
    <w:rsid w:val="009264F9"/>
    <w:rsid w:val="0097097B"/>
    <w:rsid w:val="00B92E0E"/>
    <w:rsid w:val="00BF0DBD"/>
    <w:rsid w:val="00EE73DC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BF32-78C7-485F-B4E2-517D6F5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2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56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045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5AB"/>
  </w:style>
  <w:style w:type="paragraph" w:styleId="Pieddepage">
    <w:name w:val="footer"/>
    <w:basedOn w:val="Normal"/>
    <w:link w:val="PieddepageCar"/>
    <w:uiPriority w:val="99"/>
    <w:unhideWhenUsed/>
    <w:rsid w:val="005045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 Rosalie</dc:creator>
  <cp:keywords/>
  <dc:description/>
  <cp:lastModifiedBy>utilisateur</cp:lastModifiedBy>
  <cp:revision>4</cp:revision>
  <cp:lastPrinted>2017-03-14T11:50:00Z</cp:lastPrinted>
  <dcterms:created xsi:type="dcterms:W3CDTF">2017-03-15T15:11:00Z</dcterms:created>
  <dcterms:modified xsi:type="dcterms:W3CDTF">2017-03-16T15:47:00Z</dcterms:modified>
</cp:coreProperties>
</file>